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725A" w14:textId="77777777" w:rsidR="00424A5A" w:rsidRPr="00CF3780" w:rsidRDefault="00424A5A">
      <w:pPr>
        <w:rPr>
          <w:rFonts w:ascii="Tahoma" w:hAnsi="Tahoma" w:cs="Tahoma"/>
        </w:rPr>
      </w:pPr>
    </w:p>
    <w:p w14:paraId="7A199213" w14:textId="77777777" w:rsidR="00424A5A" w:rsidRPr="00CF3780" w:rsidRDefault="00424A5A">
      <w:pPr>
        <w:rPr>
          <w:rFonts w:ascii="Tahoma" w:hAnsi="Tahoma" w:cs="Tahoma"/>
        </w:rPr>
      </w:pPr>
    </w:p>
    <w:p w14:paraId="4205E9A0" w14:textId="77777777" w:rsidR="00424A5A" w:rsidRPr="00CF3780" w:rsidRDefault="00424A5A" w:rsidP="00424A5A">
      <w:pPr>
        <w:rPr>
          <w:rFonts w:ascii="Tahoma" w:hAnsi="Tahoma" w:cs="Tahoma"/>
        </w:rPr>
      </w:pPr>
    </w:p>
    <w:p w14:paraId="77E06960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7F0C672D" w14:textId="77777777">
        <w:tc>
          <w:tcPr>
            <w:tcW w:w="1080" w:type="dxa"/>
            <w:vAlign w:val="center"/>
          </w:tcPr>
          <w:p w14:paraId="7737884D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74D8B3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430EB2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25AA2611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B832841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1AC036E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067DC40E" w14:textId="77777777">
        <w:tc>
          <w:tcPr>
            <w:tcW w:w="1080" w:type="dxa"/>
            <w:vAlign w:val="center"/>
          </w:tcPr>
          <w:p w14:paraId="19DF2FD9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23B4D1C" w14:textId="77777777" w:rsidR="00424A5A" w:rsidRPr="00CF3780" w:rsidRDefault="00CF3780" w:rsidP="00F34D30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F34D30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.11.2020</w:t>
            </w:r>
          </w:p>
        </w:tc>
        <w:tc>
          <w:tcPr>
            <w:tcW w:w="1080" w:type="dxa"/>
            <w:vAlign w:val="center"/>
          </w:tcPr>
          <w:p w14:paraId="5809E444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E86EE48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696FF102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21D6F6E6" w14:textId="77777777" w:rsidR="00424A5A" w:rsidRPr="00CF378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ECA96AB" w14:textId="77777777" w:rsidR="00424A5A" w:rsidRPr="00CF3780" w:rsidRDefault="00424A5A">
      <w:pPr>
        <w:rPr>
          <w:rFonts w:ascii="Tahoma" w:hAnsi="Tahoma" w:cs="Tahoma"/>
        </w:rPr>
      </w:pPr>
    </w:p>
    <w:p w14:paraId="4D02F20A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050C5442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45092DA9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0C298364" w14:textId="77777777" w:rsidR="00E813F4" w:rsidRPr="00CF378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2FA24262" w14:textId="77777777" w:rsidR="00E813F4" w:rsidRPr="00CF378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7ED98622" w14:textId="77777777" w:rsidR="00E813F4" w:rsidRPr="00CF3780" w:rsidRDefault="00E813F4" w:rsidP="00E813F4">
      <w:pPr>
        <w:pStyle w:val="Konnaopomba-besedilo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4CDD11CF" w14:textId="77777777" w:rsidTr="00CF3780">
        <w:tc>
          <w:tcPr>
            <w:tcW w:w="9288" w:type="dxa"/>
          </w:tcPr>
          <w:p w14:paraId="79FBD310" w14:textId="77777777" w:rsidR="00E813F4" w:rsidRPr="00CF3780" w:rsidRDefault="00CF3780" w:rsidP="003560E2">
            <w:pPr>
              <w:pStyle w:val="Konnaopomba-besedilo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58011BEC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3D9911E3" w14:textId="77777777" w:rsidR="00E813F4" w:rsidRPr="00F34D30" w:rsidRDefault="00CF3780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F34D30"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430EB2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F34D3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60F66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430EB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3450138C" w14:textId="77777777" w:rsidR="00CF3780" w:rsidRPr="00430EB2" w:rsidRDefault="00CF37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F0AB2C7" w14:textId="77777777" w:rsidR="00E813F4" w:rsidRPr="00430EB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30EB2">
        <w:rPr>
          <w:rFonts w:ascii="Tahoma" w:hAnsi="Tahoma" w:cs="Tahoma"/>
          <w:b/>
          <w:szCs w:val="20"/>
        </w:rPr>
        <w:t>Vprašanje:</w:t>
      </w:r>
    </w:p>
    <w:p w14:paraId="58798316" w14:textId="77777777" w:rsidR="00E64EBB" w:rsidRPr="00430EB2" w:rsidRDefault="00E64EBB" w:rsidP="00785FAC">
      <w:pPr>
        <w:pStyle w:val="Telobesedila2"/>
        <w:jc w:val="left"/>
        <w:rPr>
          <w:rFonts w:ascii="Tahoma" w:hAnsi="Tahoma" w:cs="Tahoma"/>
          <w:szCs w:val="20"/>
        </w:rPr>
      </w:pPr>
    </w:p>
    <w:p w14:paraId="48A6DA81" w14:textId="77777777" w:rsidR="00F34D30" w:rsidRPr="00430EB2" w:rsidRDefault="00430EB2" w:rsidP="00785FA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30EB2">
        <w:rPr>
          <w:rFonts w:ascii="Tahoma" w:hAnsi="Tahoma" w:cs="Tahoma"/>
          <w:color w:val="333333"/>
          <w:szCs w:val="20"/>
          <w:shd w:val="clear" w:color="auto" w:fill="FFFFFF"/>
        </w:rPr>
        <w:t xml:space="preserve">V popisu del POGLAVJE PROTIHRUPNI ZIDOVI PZ-1, PZ-2 in PZ-3 je v </w:t>
      </w:r>
      <w:proofErr w:type="spellStart"/>
      <w:r w:rsidRPr="00430EB2">
        <w:rPr>
          <w:rFonts w:ascii="Tahoma" w:hAnsi="Tahoma" w:cs="Tahoma"/>
          <w:color w:val="333333"/>
          <w:szCs w:val="20"/>
          <w:shd w:val="clear" w:color="auto" w:fill="FFFFFF"/>
        </w:rPr>
        <w:t>Preddelih</w:t>
      </w:r>
      <w:proofErr w:type="spellEnd"/>
      <w:r w:rsidRPr="00430EB2">
        <w:rPr>
          <w:rFonts w:ascii="Tahoma" w:hAnsi="Tahoma" w:cs="Tahoma"/>
          <w:color w:val="333333"/>
          <w:szCs w:val="20"/>
          <w:shd w:val="clear" w:color="auto" w:fill="FFFFFF"/>
        </w:rPr>
        <w:t xml:space="preserve"> postavka 0002 Preveritev prisotnosti raka Koščaka in ob prisotnosti se obvesti ZRSV in ZZRS. V tehničnem poročilu, kjer so navedeni projektni pogoji Direkcije RS za vode, Sektorja Območje srednje Save št. 35506-3288/2019-2 te preverbe ni nikjer omenjeno. Ker je ta postavka posebna glede na obdobje gradnje in odvisna od Ribiške družine prosimo, da se ta postavka izvzame iz popisa.</w:t>
      </w:r>
    </w:p>
    <w:p w14:paraId="441955D6" w14:textId="77777777" w:rsidR="00360F66" w:rsidRDefault="00360F66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AFEDDD1" w14:textId="77777777" w:rsidR="00430EB2" w:rsidRPr="00430EB2" w:rsidRDefault="00430EB2" w:rsidP="00785FAC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90640E" w14:textId="77777777" w:rsidR="00E813F4" w:rsidRPr="00430EB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30EB2">
        <w:rPr>
          <w:rFonts w:ascii="Tahoma" w:hAnsi="Tahoma" w:cs="Tahoma"/>
          <w:b/>
          <w:szCs w:val="20"/>
        </w:rPr>
        <w:t>Odgovor:</w:t>
      </w:r>
    </w:p>
    <w:p w14:paraId="445B51B7" w14:textId="77777777" w:rsidR="00E813F4" w:rsidRPr="00430EB2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C23B449" w14:textId="1A65C98D" w:rsidR="008C036F" w:rsidRPr="008C036F" w:rsidRDefault="008C036F" w:rsidP="008C036F">
      <w:pPr>
        <w:rPr>
          <w:rFonts w:ascii="Tahoma" w:hAnsi="Tahoma" w:cs="Tahoma"/>
          <w:sz w:val="20"/>
          <w:szCs w:val="20"/>
        </w:rPr>
      </w:pPr>
      <w:r w:rsidRPr="008C036F">
        <w:rPr>
          <w:rFonts w:ascii="Tahoma" w:hAnsi="Tahoma" w:cs="Tahoma"/>
          <w:sz w:val="20"/>
          <w:szCs w:val="20"/>
        </w:rPr>
        <w:t xml:space="preserve">Zahteva je podana </w:t>
      </w:r>
      <w:r>
        <w:rPr>
          <w:rFonts w:ascii="Tahoma" w:hAnsi="Tahoma" w:cs="Tahoma"/>
          <w:sz w:val="20"/>
          <w:szCs w:val="20"/>
        </w:rPr>
        <w:t>s</w:t>
      </w:r>
      <w:r w:rsidRPr="008C036F">
        <w:rPr>
          <w:rFonts w:ascii="Tahoma" w:hAnsi="Tahoma" w:cs="Tahoma"/>
          <w:sz w:val="20"/>
          <w:szCs w:val="20"/>
        </w:rPr>
        <w:t xml:space="preserve"> strani Zavoda za ribištvo Slovenije in je navedena v projektnih pogojih št.:4202-163/2019/4 v Detajlnih projektnih pogojih pod točko 2. </w:t>
      </w:r>
    </w:p>
    <w:p w14:paraId="7E5AB125" w14:textId="75A34175" w:rsidR="00D44B76" w:rsidRDefault="008C036F" w:rsidP="008C036F">
      <w:pPr>
        <w:rPr>
          <w:rFonts w:ascii="Tahoma" w:hAnsi="Tahoma" w:cs="Tahoma"/>
          <w:sz w:val="20"/>
          <w:szCs w:val="20"/>
        </w:rPr>
      </w:pPr>
      <w:r w:rsidRPr="008C036F">
        <w:rPr>
          <w:rFonts w:ascii="Tahoma" w:hAnsi="Tahoma" w:cs="Tahoma"/>
          <w:sz w:val="20"/>
          <w:szCs w:val="20"/>
        </w:rPr>
        <w:t>Postavk</w:t>
      </w:r>
      <w:r>
        <w:rPr>
          <w:rFonts w:ascii="Tahoma" w:hAnsi="Tahoma" w:cs="Tahoma"/>
          <w:sz w:val="20"/>
          <w:szCs w:val="20"/>
        </w:rPr>
        <w:t>a</w:t>
      </w:r>
      <w:r w:rsidRPr="008C036F">
        <w:rPr>
          <w:rFonts w:ascii="Tahoma" w:hAnsi="Tahoma" w:cs="Tahoma"/>
          <w:sz w:val="20"/>
          <w:szCs w:val="20"/>
        </w:rPr>
        <w:t xml:space="preserve"> ne bo izvzeta iz popisa, saj je preveritev pogoj za pričetek del v strugi.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3131F0A" w14:textId="0C8BC7E8" w:rsidR="008C036F" w:rsidRPr="00430EB2" w:rsidRDefault="008C036F" w:rsidP="008C03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plačal stroške glede na dejansko izvedena dela s strani ribiške</w:t>
      </w:r>
      <w:r w:rsidR="00EC41D4">
        <w:rPr>
          <w:rFonts w:ascii="Tahoma" w:hAnsi="Tahoma" w:cs="Tahoma"/>
          <w:sz w:val="20"/>
          <w:szCs w:val="20"/>
        </w:rPr>
        <w:t xml:space="preserve"> družine</w:t>
      </w:r>
      <w:r>
        <w:rPr>
          <w:rFonts w:ascii="Tahoma" w:hAnsi="Tahoma" w:cs="Tahoma"/>
          <w:sz w:val="20"/>
          <w:szCs w:val="20"/>
        </w:rPr>
        <w:t xml:space="preserve">. </w:t>
      </w:r>
    </w:p>
    <w:sectPr w:rsidR="008C036F" w:rsidRPr="00430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7F5F" w14:textId="77777777" w:rsidR="00CC231B" w:rsidRDefault="00CC231B">
      <w:r>
        <w:separator/>
      </w:r>
    </w:p>
  </w:endnote>
  <w:endnote w:type="continuationSeparator" w:id="0">
    <w:p w14:paraId="1BFFDDF4" w14:textId="77777777" w:rsidR="00CC231B" w:rsidRDefault="00CC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7E67" w14:textId="77777777" w:rsidR="00CF3780" w:rsidRDefault="00CF37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796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342B7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7BF50E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8FFB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AE277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2D056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30EB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97423C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78EBA2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0CD0" w14:textId="77777777" w:rsidR="00E813F4" w:rsidRDefault="00E813F4" w:rsidP="002507C2">
    <w:pPr>
      <w:pStyle w:val="Noga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05609A53" wp14:editId="660D20F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20B59FA2" wp14:editId="72B9DAC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5F0ABE5C" wp14:editId="3A35C6E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1CF54BE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80F7D" w14:textId="77777777" w:rsidR="00CC231B" w:rsidRDefault="00CC231B">
      <w:r>
        <w:separator/>
      </w:r>
    </w:p>
  </w:footnote>
  <w:footnote w:type="continuationSeparator" w:id="0">
    <w:p w14:paraId="6DF00664" w14:textId="77777777" w:rsidR="00CC231B" w:rsidRDefault="00CC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D701" w14:textId="77777777" w:rsidR="00CF3780" w:rsidRDefault="00CF37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F046" w14:textId="77777777" w:rsidR="00CF3780" w:rsidRDefault="00CF378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FBF9" w14:textId="77777777" w:rsidR="00DB7CDA" w:rsidRDefault="00CF37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D6A857" wp14:editId="5305176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80"/>
    <w:rsid w:val="000646A9"/>
    <w:rsid w:val="000E3217"/>
    <w:rsid w:val="00113E4B"/>
    <w:rsid w:val="00121612"/>
    <w:rsid w:val="001836BB"/>
    <w:rsid w:val="00216549"/>
    <w:rsid w:val="002507C2"/>
    <w:rsid w:val="00284A2D"/>
    <w:rsid w:val="00290551"/>
    <w:rsid w:val="002D797C"/>
    <w:rsid w:val="003128C3"/>
    <w:rsid w:val="003133A6"/>
    <w:rsid w:val="00317349"/>
    <w:rsid w:val="003560E2"/>
    <w:rsid w:val="003579C0"/>
    <w:rsid w:val="00360F66"/>
    <w:rsid w:val="00424A5A"/>
    <w:rsid w:val="00430EB2"/>
    <w:rsid w:val="0044323F"/>
    <w:rsid w:val="00454F22"/>
    <w:rsid w:val="004B34B5"/>
    <w:rsid w:val="004F2506"/>
    <w:rsid w:val="0050076B"/>
    <w:rsid w:val="00556816"/>
    <w:rsid w:val="00634B0D"/>
    <w:rsid w:val="00637BE6"/>
    <w:rsid w:val="0072412C"/>
    <w:rsid w:val="00785FAC"/>
    <w:rsid w:val="007952F4"/>
    <w:rsid w:val="008555B7"/>
    <w:rsid w:val="00857474"/>
    <w:rsid w:val="008B0CD6"/>
    <w:rsid w:val="008C036F"/>
    <w:rsid w:val="008C717F"/>
    <w:rsid w:val="009B1FD9"/>
    <w:rsid w:val="00A00877"/>
    <w:rsid w:val="00A05C73"/>
    <w:rsid w:val="00A17575"/>
    <w:rsid w:val="00A64D37"/>
    <w:rsid w:val="00AD3747"/>
    <w:rsid w:val="00C71FAC"/>
    <w:rsid w:val="00CC231B"/>
    <w:rsid w:val="00CF3780"/>
    <w:rsid w:val="00D223D6"/>
    <w:rsid w:val="00D44B76"/>
    <w:rsid w:val="00DB7CDA"/>
    <w:rsid w:val="00E34EAB"/>
    <w:rsid w:val="00E51016"/>
    <w:rsid w:val="00E64417"/>
    <w:rsid w:val="00E64EBB"/>
    <w:rsid w:val="00E66D5B"/>
    <w:rsid w:val="00E813F4"/>
    <w:rsid w:val="00EA1375"/>
    <w:rsid w:val="00EC41D4"/>
    <w:rsid w:val="00F34D30"/>
    <w:rsid w:val="00F84E5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5B62E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5</cp:revision>
  <cp:lastPrinted>2020-11-24T14:32:00Z</cp:lastPrinted>
  <dcterms:created xsi:type="dcterms:W3CDTF">2020-11-24T14:32:00Z</dcterms:created>
  <dcterms:modified xsi:type="dcterms:W3CDTF">2020-11-27T07:29:00Z</dcterms:modified>
</cp:coreProperties>
</file>